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286836" w14:textId="77777777" w:rsidR="005A13D4" w:rsidRDefault="00ED3291" w:rsidP="00ED3291">
      <w:pPr>
        <w:jc w:val="center"/>
        <w:rPr>
          <w:b/>
          <w:color w:val="FF0000"/>
          <w:sz w:val="52"/>
          <w:szCs w:val="52"/>
        </w:rPr>
      </w:pPr>
      <w:r w:rsidRPr="00376951">
        <w:rPr>
          <w:b/>
          <w:color w:val="FF0000"/>
          <w:sz w:val="52"/>
          <w:szCs w:val="52"/>
        </w:rPr>
        <w:t xml:space="preserve">Competencias para el </w:t>
      </w:r>
      <w:r w:rsidR="005A13D4">
        <w:rPr>
          <w:b/>
          <w:color w:val="FF0000"/>
          <w:sz w:val="52"/>
          <w:szCs w:val="52"/>
        </w:rPr>
        <w:t>E</w:t>
      </w:r>
      <w:r w:rsidRPr="00376951">
        <w:rPr>
          <w:b/>
          <w:color w:val="FF0000"/>
          <w:sz w:val="52"/>
          <w:szCs w:val="52"/>
        </w:rPr>
        <w:t xml:space="preserve">xamen </w:t>
      </w:r>
    </w:p>
    <w:p w14:paraId="7659BE8F" w14:textId="1C1FF87B" w:rsidR="00ED3291" w:rsidRDefault="00ED3291" w:rsidP="00ED3291">
      <w:pPr>
        <w:jc w:val="center"/>
        <w:rPr>
          <w:b/>
          <w:color w:val="FF0000"/>
          <w:sz w:val="52"/>
          <w:szCs w:val="52"/>
        </w:rPr>
      </w:pPr>
      <w:r w:rsidRPr="00376951">
        <w:rPr>
          <w:b/>
          <w:color w:val="FF0000"/>
          <w:sz w:val="52"/>
          <w:szCs w:val="52"/>
        </w:rPr>
        <w:t>1er Parcial de mat-121</w:t>
      </w:r>
      <w:r w:rsidR="003D3AEC">
        <w:rPr>
          <w:b/>
          <w:color w:val="FF0000"/>
          <w:sz w:val="52"/>
          <w:szCs w:val="52"/>
        </w:rPr>
        <w:t xml:space="preserve">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9966"/>
      </w:tblGrid>
      <w:tr w:rsidR="00C151BC" w14:paraId="36054481" w14:textId="77777777" w:rsidTr="00612D20">
        <w:tc>
          <w:tcPr>
            <w:tcW w:w="562" w:type="dxa"/>
          </w:tcPr>
          <w:p w14:paraId="4B709674" w14:textId="77777777" w:rsidR="00C151BC" w:rsidRDefault="00C151BC" w:rsidP="00612D20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3948B99B" w14:textId="10B83A3F" w:rsidR="00C151BC" w:rsidRPr="00C151BC" w:rsidRDefault="00C151BC" w:rsidP="00C151BC">
            <w:pPr>
              <w:rPr>
                <w:rFonts w:cs="Times New Roman"/>
                <w:sz w:val="28"/>
                <w:szCs w:val="28"/>
              </w:rPr>
            </w:pPr>
            <w:r w:rsidRPr="00C151BC">
              <w:rPr>
                <w:rFonts w:cs="Times New Roman"/>
                <w:sz w:val="28"/>
                <w:szCs w:val="28"/>
              </w:rPr>
              <w:t xml:space="preserve">Determinar el valor de </w:t>
            </w:r>
            <w:r w:rsidRPr="00C151BC">
              <w:rPr>
                <w:rFonts w:cs="Times New Roman"/>
                <w:b/>
                <w:bCs/>
                <w:sz w:val="28"/>
                <w:szCs w:val="28"/>
                <w:highlight w:val="yellow"/>
              </w:rPr>
              <w:t>p</w:t>
            </w:r>
            <w:r w:rsidRPr="00C151BC">
              <w:rPr>
                <w:rFonts w:cs="Times New Roman"/>
                <w:sz w:val="28"/>
                <w:szCs w:val="28"/>
              </w:rPr>
              <w:t>, en una ecuación lineal.</w:t>
            </w:r>
          </w:p>
        </w:tc>
      </w:tr>
      <w:tr w:rsidR="00C151BC" w14:paraId="4B43ECC6" w14:textId="77777777" w:rsidTr="00612D20">
        <w:tc>
          <w:tcPr>
            <w:tcW w:w="562" w:type="dxa"/>
          </w:tcPr>
          <w:p w14:paraId="0321D080" w14:textId="77777777" w:rsidR="00C151BC" w:rsidRDefault="00C151BC" w:rsidP="00612D20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4348647D" w14:textId="55122574" w:rsidR="00C151BC" w:rsidRPr="00C151BC" w:rsidRDefault="00C151BC" w:rsidP="00612D20">
            <w:pPr>
              <w:rPr>
                <w:sz w:val="28"/>
                <w:szCs w:val="28"/>
              </w:rPr>
            </w:pPr>
            <w:r w:rsidRPr="00C151BC">
              <w:rPr>
                <w:sz w:val="28"/>
                <w:szCs w:val="28"/>
              </w:rPr>
              <w:t>Despejación de una ecuación lineal</w:t>
            </w:r>
          </w:p>
        </w:tc>
      </w:tr>
      <w:tr w:rsidR="00C151BC" w14:paraId="75EE7FD0" w14:textId="77777777" w:rsidTr="00612D20">
        <w:tc>
          <w:tcPr>
            <w:tcW w:w="562" w:type="dxa"/>
          </w:tcPr>
          <w:p w14:paraId="07DF3EDA" w14:textId="77777777" w:rsidR="00C151BC" w:rsidRDefault="00C151BC" w:rsidP="00612D20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1A7AD949" w14:textId="108BDFD6" w:rsidR="00C151BC" w:rsidRPr="00C151BC" w:rsidRDefault="00C151BC" w:rsidP="00C151BC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Determine los valores de unas ecuaciones cuadráticas</w:t>
            </w:r>
            <w:r w:rsidRPr="00C151BC">
              <w:rPr>
                <w:rFonts w:cs="Times New Roman"/>
                <w:sz w:val="28"/>
                <w:szCs w:val="28"/>
              </w:rPr>
              <w:t xml:space="preserve"> </w:t>
            </w:r>
          </w:p>
        </w:tc>
      </w:tr>
      <w:tr w:rsidR="00C151BC" w14:paraId="4CAD32E7" w14:textId="77777777" w:rsidTr="00612D20">
        <w:tc>
          <w:tcPr>
            <w:tcW w:w="562" w:type="dxa"/>
          </w:tcPr>
          <w:p w14:paraId="59AA348A" w14:textId="77777777" w:rsidR="00C151BC" w:rsidRDefault="00C151BC" w:rsidP="00612D20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71AE7436" w14:textId="678845CF" w:rsidR="00C151BC" w:rsidRPr="00C151BC" w:rsidRDefault="00C151BC" w:rsidP="00C151BC">
            <w:pPr>
              <w:rPr>
                <w:rFonts w:cs="Times New Roman"/>
                <w:sz w:val="28"/>
                <w:szCs w:val="28"/>
              </w:rPr>
            </w:pPr>
            <w:r w:rsidRPr="00C151BC">
              <w:rPr>
                <w:rFonts w:cs="Times New Roman"/>
                <w:sz w:val="28"/>
                <w:szCs w:val="28"/>
              </w:rPr>
              <w:t xml:space="preserve">Determinar la </w:t>
            </w:r>
            <w:r w:rsidRPr="00C151BC">
              <w:rPr>
                <w:rFonts w:cs="Times New Roman"/>
                <w:b/>
                <w:bCs/>
                <w:sz w:val="28"/>
                <w:szCs w:val="28"/>
              </w:rPr>
              <w:t>naturaleza o característica</w:t>
            </w:r>
            <w:r w:rsidRPr="00C151BC">
              <w:rPr>
                <w:rFonts w:cs="Times New Roman"/>
                <w:sz w:val="28"/>
                <w:szCs w:val="28"/>
              </w:rPr>
              <w:t xml:space="preserve"> de la ecuación cuadrática</w:t>
            </w:r>
          </w:p>
        </w:tc>
      </w:tr>
      <w:tr w:rsidR="00C151BC" w14:paraId="49E82E92" w14:textId="77777777" w:rsidTr="00612D20">
        <w:tc>
          <w:tcPr>
            <w:tcW w:w="562" w:type="dxa"/>
          </w:tcPr>
          <w:p w14:paraId="2B86A85A" w14:textId="77777777" w:rsidR="00C151BC" w:rsidRDefault="00C151BC" w:rsidP="00612D20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67F555C4" w14:textId="6C690D66" w:rsidR="00C151BC" w:rsidRPr="00C151BC" w:rsidRDefault="00C151BC" w:rsidP="00C151BC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Determinar el conjunto solución de una inecuación lineal</w:t>
            </w:r>
          </w:p>
        </w:tc>
      </w:tr>
      <w:tr w:rsidR="00C151BC" w14:paraId="1ECD2D73" w14:textId="77777777" w:rsidTr="00612D20">
        <w:tc>
          <w:tcPr>
            <w:tcW w:w="562" w:type="dxa"/>
          </w:tcPr>
          <w:p w14:paraId="6B4F863B" w14:textId="77777777" w:rsidR="00C151BC" w:rsidRDefault="00C151BC" w:rsidP="00612D20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64DD748D" w14:textId="10C042CC" w:rsidR="00C151BC" w:rsidRPr="00D93AB6" w:rsidRDefault="00C151BC" w:rsidP="00612D20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Determine la </w:t>
            </w:r>
            <w:r w:rsidRPr="00C151BC">
              <w:rPr>
                <w:b/>
                <w:sz w:val="28"/>
                <w:szCs w:val="28"/>
              </w:rPr>
              <w:t>longitud y el punto</w:t>
            </w:r>
            <w:r>
              <w:rPr>
                <w:bCs/>
                <w:sz w:val="28"/>
                <w:szCs w:val="28"/>
              </w:rPr>
              <w:t xml:space="preserve"> medio de un intervalo</w:t>
            </w:r>
          </w:p>
        </w:tc>
      </w:tr>
      <w:tr w:rsidR="00C151BC" w14:paraId="03DF7DD9" w14:textId="77777777" w:rsidTr="00612D20">
        <w:tc>
          <w:tcPr>
            <w:tcW w:w="562" w:type="dxa"/>
          </w:tcPr>
          <w:p w14:paraId="405561A7" w14:textId="77777777" w:rsidR="00C151BC" w:rsidRDefault="00C151BC" w:rsidP="00612D20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26902B72" w14:textId="0A844E66" w:rsidR="00C151BC" w:rsidRPr="00D93AB6" w:rsidRDefault="00C151BC" w:rsidP="00612D20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Determine el conjunto solución de una inecuación con valor absoluto</w:t>
            </w:r>
          </w:p>
        </w:tc>
      </w:tr>
      <w:tr w:rsidR="00C151BC" w14:paraId="09F82E78" w14:textId="77777777" w:rsidTr="00612D20">
        <w:tc>
          <w:tcPr>
            <w:tcW w:w="562" w:type="dxa"/>
          </w:tcPr>
          <w:p w14:paraId="2FEBA19C" w14:textId="77777777" w:rsidR="00C151BC" w:rsidRDefault="00C151BC" w:rsidP="00612D20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7DA3A4DA" w14:textId="0F0CA0C8" w:rsidR="00C151BC" w:rsidRPr="00D93AB6" w:rsidRDefault="00C151BC" w:rsidP="00612D20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Problema de ecuaciones lineales </w:t>
            </w:r>
          </w:p>
        </w:tc>
      </w:tr>
      <w:tr w:rsidR="00C151BC" w14:paraId="0787C4A9" w14:textId="77777777" w:rsidTr="00612D20">
        <w:tc>
          <w:tcPr>
            <w:tcW w:w="562" w:type="dxa"/>
          </w:tcPr>
          <w:p w14:paraId="111B5B08" w14:textId="77777777" w:rsidR="00C151BC" w:rsidRDefault="00C151BC" w:rsidP="00612D20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6180068A" w14:textId="71A23E04" w:rsidR="00C151BC" w:rsidRPr="00C151BC" w:rsidRDefault="00C151BC" w:rsidP="00612D20">
            <w:pPr>
              <w:rPr>
                <w:bCs/>
                <w:sz w:val="28"/>
                <w:szCs w:val="28"/>
              </w:rPr>
            </w:pPr>
            <w:r w:rsidRPr="00C151BC">
              <w:rPr>
                <w:bCs/>
                <w:sz w:val="28"/>
                <w:szCs w:val="28"/>
              </w:rPr>
              <w:t>Problemas de inecuación lineal</w:t>
            </w:r>
          </w:p>
        </w:tc>
      </w:tr>
      <w:tr w:rsidR="00C151BC" w14:paraId="30A6B948" w14:textId="77777777" w:rsidTr="00612D20">
        <w:tc>
          <w:tcPr>
            <w:tcW w:w="562" w:type="dxa"/>
          </w:tcPr>
          <w:p w14:paraId="7E9049C7" w14:textId="77777777" w:rsidR="00C151BC" w:rsidRDefault="00C151BC" w:rsidP="00612D20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006B54F4" w14:textId="4DFCEF8F" w:rsidR="00C151BC" w:rsidRPr="00D93AB6" w:rsidRDefault="00C151BC" w:rsidP="00612D20">
            <w:pPr>
              <w:rPr>
                <w:rFonts w:asciiTheme="minorBidi" w:hAnsiTheme="minorBidi"/>
                <w:bCs/>
                <w:sz w:val="28"/>
                <w:szCs w:val="28"/>
              </w:rPr>
            </w:pPr>
            <w:r>
              <w:rPr>
                <w:rFonts w:asciiTheme="minorBidi" w:hAnsiTheme="minorBidi"/>
                <w:bCs/>
                <w:sz w:val="28"/>
                <w:szCs w:val="28"/>
              </w:rPr>
              <w:t xml:space="preserve">Problemas de Ecuaciones Cuadráticas </w:t>
            </w:r>
          </w:p>
        </w:tc>
      </w:tr>
      <w:tr w:rsidR="00C151BC" w14:paraId="6333C82F" w14:textId="77777777" w:rsidTr="00612D20">
        <w:tc>
          <w:tcPr>
            <w:tcW w:w="562" w:type="dxa"/>
          </w:tcPr>
          <w:p w14:paraId="071ED22F" w14:textId="77777777" w:rsidR="00C151BC" w:rsidRDefault="00C151BC" w:rsidP="00612D20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4471F794" w14:textId="066A3064" w:rsidR="00C151BC" w:rsidRPr="00D93AB6" w:rsidRDefault="00C151BC" w:rsidP="00612D20">
            <w:pPr>
              <w:rPr>
                <w:bCs/>
                <w:sz w:val="28"/>
                <w:szCs w:val="28"/>
              </w:rPr>
            </w:pPr>
          </w:p>
        </w:tc>
      </w:tr>
    </w:tbl>
    <w:p w14:paraId="083DED05" w14:textId="77777777" w:rsidR="00C151BC" w:rsidRDefault="00C151BC" w:rsidP="00A53357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14:paraId="71D40D07" w14:textId="77777777" w:rsidR="00C151BC" w:rsidRDefault="00C151BC" w:rsidP="00A53357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14:paraId="6248FA35" w14:textId="724E8349" w:rsidR="0031111F" w:rsidRPr="00A53357" w:rsidRDefault="0031111F" w:rsidP="00A53357">
      <w:pPr>
        <w:spacing w:after="0" w:line="240" w:lineRule="auto"/>
        <w:ind w:left="360"/>
        <w:rPr>
          <w:b/>
          <w:bCs/>
          <w:iCs/>
          <w:sz w:val="36"/>
          <w:szCs w:val="36"/>
        </w:rPr>
      </w:pPr>
      <w:r w:rsidRPr="00A53357">
        <w:rPr>
          <w:b/>
          <w:bCs/>
          <w:iCs/>
          <w:sz w:val="36"/>
          <w:szCs w:val="36"/>
        </w:rPr>
        <w:t xml:space="preserve">Considero que ustedes son un grupo muy bueno, sobre todo disciplinada, </w:t>
      </w:r>
      <w:r w:rsidR="00C151BC" w:rsidRPr="00A53357">
        <w:rPr>
          <w:b/>
          <w:bCs/>
          <w:iCs/>
          <w:sz w:val="36"/>
          <w:szCs w:val="36"/>
        </w:rPr>
        <w:t>nuestro país</w:t>
      </w:r>
      <w:r w:rsidRPr="00A53357">
        <w:rPr>
          <w:b/>
          <w:bCs/>
          <w:iCs/>
          <w:sz w:val="36"/>
          <w:szCs w:val="36"/>
        </w:rPr>
        <w:t xml:space="preserve"> sale fortalecida con estudiantes como ustedes. Sigan adelante sus seres queridos esperan muchos de ustedes. </w:t>
      </w:r>
    </w:p>
    <w:p w14:paraId="24B3B9DE" w14:textId="77777777" w:rsidR="0031111F" w:rsidRPr="0031111F" w:rsidRDefault="0031111F" w:rsidP="0031111F">
      <w:pPr>
        <w:pStyle w:val="ListParagraph"/>
        <w:spacing w:after="0" w:line="240" w:lineRule="auto"/>
        <w:rPr>
          <w:b/>
          <w:bCs/>
          <w:iCs/>
          <w:sz w:val="36"/>
          <w:szCs w:val="36"/>
        </w:rPr>
      </w:pPr>
    </w:p>
    <w:p w14:paraId="1DEE41BB" w14:textId="77777777" w:rsidR="0031111F" w:rsidRPr="00A53357" w:rsidRDefault="00A53357" w:rsidP="00A53357">
      <w:pPr>
        <w:spacing w:after="0" w:line="240" w:lineRule="auto"/>
        <w:rPr>
          <w:b/>
          <w:bCs/>
          <w:iCs/>
          <w:sz w:val="36"/>
          <w:szCs w:val="36"/>
        </w:rPr>
      </w:pPr>
      <w:r>
        <w:rPr>
          <w:b/>
          <w:bCs/>
          <w:iCs/>
          <w:sz w:val="36"/>
          <w:szCs w:val="36"/>
        </w:rPr>
        <w:t xml:space="preserve">  </w:t>
      </w:r>
      <w:r w:rsidR="0031111F" w:rsidRPr="00A53357">
        <w:rPr>
          <w:b/>
          <w:bCs/>
          <w:iCs/>
          <w:sz w:val="36"/>
          <w:szCs w:val="36"/>
        </w:rPr>
        <w:t xml:space="preserve">Mas buscad primeramente el reino de Dios y su justicia, y todas estas cosas os serán añadidas. </w:t>
      </w:r>
      <w:r w:rsidR="0031111F" w:rsidRPr="00A53357">
        <w:rPr>
          <w:b/>
          <w:bCs/>
          <w:iCs/>
          <w:color w:val="FF0000"/>
          <w:sz w:val="36"/>
          <w:szCs w:val="36"/>
        </w:rPr>
        <w:t>Mateo 6:33</w:t>
      </w:r>
      <w:r w:rsidRPr="00A53357">
        <w:rPr>
          <w:b/>
          <w:bCs/>
          <w:iCs/>
          <w:color w:val="FF0000"/>
          <w:sz w:val="36"/>
          <w:szCs w:val="36"/>
        </w:rPr>
        <w:t>.</w:t>
      </w:r>
    </w:p>
    <w:p w14:paraId="585C72BB" w14:textId="77777777" w:rsidR="00B57163" w:rsidRPr="00B57163" w:rsidRDefault="00B57163" w:rsidP="00B57163"/>
    <w:sectPr w:rsidR="00B57163" w:rsidRPr="00B57163" w:rsidSect="00E271C0">
      <w:pgSz w:w="12240" w:h="15840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9F5D70"/>
    <w:multiLevelType w:val="hybridMultilevel"/>
    <w:tmpl w:val="380E000E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3558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163"/>
    <w:rsid w:val="00114731"/>
    <w:rsid w:val="001F3704"/>
    <w:rsid w:val="002C0AC3"/>
    <w:rsid w:val="0031111F"/>
    <w:rsid w:val="00376951"/>
    <w:rsid w:val="003D3AEC"/>
    <w:rsid w:val="005832FD"/>
    <w:rsid w:val="005A13D4"/>
    <w:rsid w:val="00641B26"/>
    <w:rsid w:val="0089733D"/>
    <w:rsid w:val="00A53357"/>
    <w:rsid w:val="00B2256B"/>
    <w:rsid w:val="00B55BA9"/>
    <w:rsid w:val="00B57163"/>
    <w:rsid w:val="00C151BC"/>
    <w:rsid w:val="00D8533C"/>
    <w:rsid w:val="00DE7826"/>
    <w:rsid w:val="00E271C0"/>
    <w:rsid w:val="00E43120"/>
    <w:rsid w:val="00ED3291"/>
    <w:rsid w:val="00F4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6F44FD"/>
  <w15:docId w15:val="{9A3D0EA9-5C5C-4FCA-9101-73852087A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7163"/>
    <w:pPr>
      <w:ind w:left="720"/>
      <w:contextualSpacing/>
    </w:pPr>
  </w:style>
  <w:style w:type="table" w:styleId="TableGrid">
    <w:name w:val="Table Grid"/>
    <w:basedOn w:val="TableNormal"/>
    <w:uiPriority w:val="59"/>
    <w:rsid w:val="00C151BC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134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Belkis Martinez</dc:creator>
  <cp:lastModifiedBy>ZORRILLA, GENARO</cp:lastModifiedBy>
  <cp:revision>12</cp:revision>
  <dcterms:created xsi:type="dcterms:W3CDTF">2021-10-08T23:18:00Z</dcterms:created>
  <dcterms:modified xsi:type="dcterms:W3CDTF">2025-10-02T15:03:00Z</dcterms:modified>
</cp:coreProperties>
</file>